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243F" w14:textId="41EB5E2A" w:rsidR="003D43B3" w:rsidRPr="00A227B4" w:rsidRDefault="003D43B3" w:rsidP="00A227B4">
      <w:pPr>
        <w:jc w:val="center"/>
        <w:rPr>
          <w:rFonts w:ascii="Times New Roman" w:hAnsi="Times New Roman" w:cs="Times New Roman"/>
          <w:b/>
          <w:bCs/>
          <w:sz w:val="28"/>
          <w:szCs w:val="28"/>
          <w:lang w:val="vi-VN"/>
        </w:rPr>
      </w:pPr>
      <w:r w:rsidRPr="00A227B4">
        <w:rPr>
          <w:rFonts w:ascii="Times New Roman" w:hAnsi="Times New Roman" w:cs="Times New Roman"/>
          <w:b/>
          <w:bCs/>
          <w:sz w:val="28"/>
          <w:szCs w:val="28"/>
          <w:lang w:val="vi-VN"/>
        </w:rPr>
        <w:t>HƯỚNG DẪN CHUẨN BỊ HỒ SƠ CHO SINH VIÊN K45</w:t>
      </w:r>
    </w:p>
    <w:p w14:paraId="654FABFF" w14:textId="1EA0FE7B" w:rsidR="00E913F2" w:rsidRPr="001D1D60" w:rsidRDefault="003D43B3" w:rsidP="003D43B3">
      <w:pPr>
        <w:ind w:firstLine="720"/>
        <w:jc w:val="both"/>
        <w:rPr>
          <w:rFonts w:ascii="Times New Roman" w:hAnsi="Times New Roman" w:cs="Times New Roman"/>
          <w:i/>
          <w:iCs/>
          <w:sz w:val="28"/>
          <w:szCs w:val="28"/>
          <w:lang w:val="vi-VN"/>
        </w:rPr>
      </w:pPr>
      <w:r w:rsidRPr="00A227B4">
        <w:rPr>
          <w:rFonts w:ascii="Times New Roman" w:hAnsi="Times New Roman" w:cs="Times New Roman"/>
          <w:sz w:val="28"/>
          <w:szCs w:val="28"/>
          <w:lang w:val="vi-VN"/>
        </w:rPr>
        <w:t>M</w:t>
      </w:r>
      <w:r w:rsidRPr="001D1D60">
        <w:rPr>
          <w:rFonts w:ascii="Times New Roman" w:hAnsi="Times New Roman" w:cs="Times New Roman"/>
          <w:sz w:val="28"/>
          <w:szCs w:val="28"/>
          <w:lang w:val="vi-VN"/>
        </w:rPr>
        <w:t xml:space="preserve">ỗi sinh viên nhập học vào </w:t>
      </w:r>
      <w:r w:rsidRPr="00A227B4">
        <w:rPr>
          <w:rFonts w:ascii="Times New Roman" w:hAnsi="Times New Roman" w:cs="Times New Roman"/>
          <w:sz w:val="28"/>
          <w:szCs w:val="28"/>
          <w:lang w:val="vi-VN"/>
        </w:rPr>
        <w:t>H</w:t>
      </w:r>
      <w:r w:rsidRPr="001D1D60">
        <w:rPr>
          <w:rFonts w:ascii="Times New Roman" w:hAnsi="Times New Roman" w:cs="Times New Roman"/>
          <w:sz w:val="28"/>
          <w:szCs w:val="28"/>
          <w:lang w:val="vi-VN"/>
        </w:rPr>
        <w:t xml:space="preserve">ọc viện </w:t>
      </w:r>
      <w:r w:rsidRPr="00A227B4">
        <w:rPr>
          <w:rFonts w:ascii="Times New Roman" w:hAnsi="Times New Roman" w:cs="Times New Roman"/>
          <w:sz w:val="28"/>
          <w:szCs w:val="28"/>
          <w:lang w:val="vi-VN"/>
        </w:rPr>
        <w:t>B</w:t>
      </w:r>
      <w:r w:rsidRPr="001D1D60">
        <w:rPr>
          <w:rFonts w:ascii="Times New Roman" w:hAnsi="Times New Roman" w:cs="Times New Roman"/>
          <w:sz w:val="28"/>
          <w:szCs w:val="28"/>
          <w:lang w:val="vi-VN"/>
        </w:rPr>
        <w:t xml:space="preserve">áo chí và </w:t>
      </w:r>
      <w:r w:rsidRPr="00A227B4">
        <w:rPr>
          <w:rFonts w:ascii="Times New Roman" w:hAnsi="Times New Roman" w:cs="Times New Roman"/>
          <w:sz w:val="28"/>
          <w:szCs w:val="28"/>
          <w:lang w:val="vi-VN"/>
        </w:rPr>
        <w:t>T</w:t>
      </w:r>
      <w:r w:rsidRPr="001D1D60">
        <w:rPr>
          <w:rFonts w:ascii="Times New Roman" w:hAnsi="Times New Roman" w:cs="Times New Roman"/>
          <w:sz w:val="28"/>
          <w:szCs w:val="28"/>
          <w:lang w:val="vi-VN"/>
        </w:rPr>
        <w:t xml:space="preserve">uyên truyền cần chuẩn bị 2 bộ hồ sơ: </w:t>
      </w:r>
      <w:r w:rsidRPr="001D1D60">
        <w:rPr>
          <w:rFonts w:ascii="Times New Roman" w:hAnsi="Times New Roman" w:cs="Times New Roman"/>
          <w:b/>
          <w:bCs/>
          <w:sz w:val="28"/>
          <w:szCs w:val="28"/>
          <w:lang w:val="vi-VN"/>
        </w:rPr>
        <w:t>01 bộ hồ sơ nhập học</w:t>
      </w:r>
      <w:r w:rsidRPr="001D1D60">
        <w:rPr>
          <w:rFonts w:ascii="Times New Roman" w:hAnsi="Times New Roman" w:cs="Times New Roman"/>
          <w:sz w:val="28"/>
          <w:szCs w:val="28"/>
          <w:lang w:val="vi-VN"/>
        </w:rPr>
        <w:t xml:space="preserve"> và </w:t>
      </w:r>
      <w:r w:rsidRPr="001D1D60">
        <w:rPr>
          <w:rFonts w:ascii="Times New Roman" w:hAnsi="Times New Roman" w:cs="Times New Roman"/>
          <w:b/>
          <w:bCs/>
          <w:sz w:val="28"/>
          <w:szCs w:val="28"/>
          <w:lang w:val="vi-VN"/>
        </w:rPr>
        <w:t>01 bộ hồ sơ tuyển sinh</w:t>
      </w:r>
      <w:r w:rsidRPr="001D1D60">
        <w:rPr>
          <w:rFonts w:ascii="Times New Roman" w:hAnsi="Times New Roman" w:cs="Times New Roman"/>
          <w:sz w:val="28"/>
          <w:szCs w:val="28"/>
          <w:lang w:val="vi-VN"/>
        </w:rPr>
        <w:t xml:space="preserve"> </w:t>
      </w:r>
      <w:r w:rsidRPr="001D1D60">
        <w:rPr>
          <w:rFonts w:ascii="Times New Roman" w:hAnsi="Times New Roman" w:cs="Times New Roman"/>
          <w:i/>
          <w:iCs/>
          <w:sz w:val="28"/>
          <w:szCs w:val="28"/>
          <w:lang w:val="vi-VN"/>
        </w:rPr>
        <w:t>(</w:t>
      </w:r>
      <w:r w:rsidR="00A227B4" w:rsidRPr="00A227B4">
        <w:rPr>
          <w:rFonts w:ascii="Times New Roman" w:hAnsi="Times New Roman" w:cs="Times New Roman"/>
          <w:i/>
          <w:iCs/>
          <w:sz w:val="28"/>
          <w:szCs w:val="28"/>
          <w:lang w:val="vi-VN"/>
        </w:rPr>
        <w:t>K</w:t>
      </w:r>
      <w:r w:rsidR="00A227B4" w:rsidRPr="001D1D60">
        <w:rPr>
          <w:rFonts w:ascii="Times New Roman" w:hAnsi="Times New Roman" w:cs="Times New Roman"/>
          <w:i/>
          <w:iCs/>
          <w:sz w:val="28"/>
          <w:szCs w:val="28"/>
          <w:lang w:val="vi-VN"/>
        </w:rPr>
        <w:t>huyến</w:t>
      </w:r>
      <w:r w:rsidR="00A227B4" w:rsidRPr="00A227B4">
        <w:rPr>
          <w:rFonts w:ascii="Times New Roman" w:hAnsi="Times New Roman" w:cs="Times New Roman"/>
          <w:i/>
          <w:iCs/>
          <w:sz w:val="28"/>
          <w:szCs w:val="28"/>
          <w:lang w:val="vi-VN"/>
        </w:rPr>
        <w:t xml:space="preserve"> khích </w:t>
      </w:r>
      <w:r w:rsidRPr="001D1D60">
        <w:rPr>
          <w:rFonts w:ascii="Times New Roman" w:hAnsi="Times New Roman" w:cs="Times New Roman"/>
          <w:i/>
          <w:iCs/>
          <w:sz w:val="28"/>
          <w:szCs w:val="28"/>
          <w:lang w:val="vi-VN"/>
        </w:rPr>
        <w:t xml:space="preserve">theo mẫu của </w:t>
      </w:r>
      <w:r w:rsidRPr="00A227B4">
        <w:rPr>
          <w:rFonts w:ascii="Times New Roman" w:hAnsi="Times New Roman" w:cs="Times New Roman"/>
          <w:i/>
          <w:iCs/>
          <w:sz w:val="28"/>
          <w:szCs w:val="28"/>
          <w:lang w:val="vi-VN"/>
        </w:rPr>
        <w:t>H</w:t>
      </w:r>
      <w:r w:rsidRPr="001D1D60">
        <w:rPr>
          <w:rFonts w:ascii="Times New Roman" w:hAnsi="Times New Roman" w:cs="Times New Roman"/>
          <w:i/>
          <w:iCs/>
          <w:sz w:val="28"/>
          <w:szCs w:val="28"/>
          <w:lang w:val="vi-VN"/>
        </w:rPr>
        <w:t xml:space="preserve">ọc viện </w:t>
      </w:r>
      <w:r w:rsidRPr="00A227B4">
        <w:rPr>
          <w:rFonts w:ascii="Times New Roman" w:hAnsi="Times New Roman" w:cs="Times New Roman"/>
          <w:i/>
          <w:iCs/>
          <w:sz w:val="28"/>
          <w:szCs w:val="28"/>
          <w:lang w:val="vi-VN"/>
        </w:rPr>
        <w:t>B</w:t>
      </w:r>
      <w:r w:rsidRPr="001D1D60">
        <w:rPr>
          <w:rFonts w:ascii="Times New Roman" w:hAnsi="Times New Roman" w:cs="Times New Roman"/>
          <w:i/>
          <w:iCs/>
          <w:sz w:val="28"/>
          <w:szCs w:val="28"/>
          <w:lang w:val="vi-VN"/>
        </w:rPr>
        <w:t xml:space="preserve">áo chí và </w:t>
      </w:r>
      <w:r w:rsidRPr="00A227B4">
        <w:rPr>
          <w:rFonts w:ascii="Times New Roman" w:hAnsi="Times New Roman" w:cs="Times New Roman"/>
          <w:i/>
          <w:iCs/>
          <w:sz w:val="28"/>
          <w:szCs w:val="28"/>
          <w:lang w:val="vi-VN"/>
        </w:rPr>
        <w:t>T</w:t>
      </w:r>
      <w:r w:rsidRPr="001D1D60">
        <w:rPr>
          <w:rFonts w:ascii="Times New Roman" w:hAnsi="Times New Roman" w:cs="Times New Roman"/>
          <w:i/>
          <w:iCs/>
          <w:sz w:val="28"/>
          <w:szCs w:val="28"/>
          <w:lang w:val="vi-VN"/>
        </w:rPr>
        <w:t>uyên truyề</w:t>
      </w:r>
      <w:r w:rsidR="001D1D60" w:rsidRPr="001D1D60">
        <w:rPr>
          <w:rFonts w:ascii="Times New Roman" w:hAnsi="Times New Roman" w:cs="Times New Roman"/>
          <w:i/>
          <w:iCs/>
          <w:sz w:val="28"/>
          <w:szCs w:val="28"/>
          <w:lang w:val="vi-VN"/>
        </w:rPr>
        <w:t>n để thuận tiện trong công tác tiếp nhận và lưu trữ hồ sơ</w:t>
      </w:r>
      <w:r w:rsidRPr="001D1D60">
        <w:rPr>
          <w:rFonts w:ascii="Times New Roman" w:hAnsi="Times New Roman" w:cs="Times New Roman"/>
          <w:i/>
          <w:iCs/>
          <w:sz w:val="28"/>
          <w:szCs w:val="28"/>
          <w:lang w:val="vi-VN"/>
        </w:rPr>
        <w:t>)</w:t>
      </w:r>
    </w:p>
    <w:p w14:paraId="3ABF6800" w14:textId="40D2902F" w:rsidR="008F7CAE" w:rsidRPr="00A227B4" w:rsidRDefault="00E913F2" w:rsidP="008F7CAE">
      <w:pPr>
        <w:pStyle w:val="ListParagraph"/>
        <w:numPr>
          <w:ilvl w:val="0"/>
          <w:numId w:val="1"/>
        </w:numPr>
        <w:tabs>
          <w:tab w:val="left" w:pos="851"/>
          <w:tab w:val="left" w:pos="993"/>
        </w:tabs>
        <w:ind w:left="142" w:firstLine="425"/>
        <w:rPr>
          <w:rFonts w:ascii="Times New Roman" w:hAnsi="Times New Roman" w:cs="Times New Roman"/>
          <w:b/>
          <w:bCs/>
          <w:sz w:val="28"/>
          <w:szCs w:val="28"/>
          <w:lang w:val="vi-VN"/>
        </w:rPr>
      </w:pPr>
      <w:r w:rsidRPr="00A227B4">
        <w:rPr>
          <w:rFonts w:ascii="Times New Roman" w:hAnsi="Times New Roman" w:cs="Times New Roman"/>
          <w:b/>
          <w:bCs/>
          <w:sz w:val="28"/>
          <w:szCs w:val="28"/>
        </w:rPr>
        <w:t>HỒ SƠ TUYỂ</w:t>
      </w:r>
      <w:r w:rsidR="00634C84">
        <w:rPr>
          <w:rFonts w:ascii="Times New Roman" w:hAnsi="Times New Roman" w:cs="Times New Roman"/>
          <w:b/>
          <w:bCs/>
          <w:sz w:val="28"/>
          <w:szCs w:val="28"/>
        </w:rPr>
        <w:t>N SINH</w:t>
      </w:r>
    </w:p>
    <w:p w14:paraId="44A617B2" w14:textId="688E3EE1" w:rsidR="008F7CAE" w:rsidRPr="00A227B4" w:rsidRDefault="008F7CAE" w:rsidP="008F7CAE">
      <w:pPr>
        <w:tabs>
          <w:tab w:val="left" w:pos="851"/>
          <w:tab w:val="left" w:pos="993"/>
        </w:tabs>
        <w:ind w:left="142"/>
        <w:rPr>
          <w:rFonts w:ascii="Times New Roman" w:hAnsi="Times New Roman" w:cs="Times New Roman"/>
          <w:sz w:val="28"/>
          <w:szCs w:val="28"/>
          <w:lang w:val="vi-VN"/>
        </w:rPr>
      </w:pPr>
      <w:r w:rsidRPr="00A227B4">
        <w:rPr>
          <w:rFonts w:ascii="Times New Roman" w:hAnsi="Times New Roman" w:cs="Times New Roman"/>
          <w:sz w:val="28"/>
          <w:szCs w:val="28"/>
          <w:lang w:val="vi-VN"/>
        </w:rPr>
        <w:tab/>
        <w:t xml:space="preserve"> Khi thí sinh đăng ký online trên hệ thống xét tuyển, học viện chưa thu hồ sơ bản cứng. Khi thí sinh trúng tuyển nhà trường thu để phục vụ công tác hậu kiểm và lưu hồ sơ tuyển sinh. </w:t>
      </w:r>
    </w:p>
    <w:p w14:paraId="19967F6A" w14:textId="0B79619A" w:rsidR="00E913F2" w:rsidRPr="00A227B4" w:rsidRDefault="008F7CAE" w:rsidP="008F7CAE">
      <w:pPr>
        <w:ind w:firstLine="720"/>
        <w:rPr>
          <w:rFonts w:ascii="Times New Roman" w:hAnsi="Times New Roman" w:cs="Times New Roman"/>
          <w:b/>
          <w:bCs/>
          <w:sz w:val="28"/>
          <w:szCs w:val="28"/>
          <w:lang w:val="vi-VN"/>
        </w:rPr>
      </w:pPr>
      <w:r w:rsidRPr="001D1D60">
        <w:rPr>
          <w:rFonts w:ascii="Times New Roman" w:hAnsi="Times New Roman" w:cs="Times New Roman"/>
          <w:b/>
          <w:bCs/>
          <w:sz w:val="28"/>
          <w:szCs w:val="28"/>
          <w:lang w:val="vi-VN"/>
        </w:rPr>
        <w:t>Hồ</w:t>
      </w:r>
      <w:r w:rsidRPr="00A227B4">
        <w:rPr>
          <w:rFonts w:ascii="Times New Roman" w:hAnsi="Times New Roman" w:cs="Times New Roman"/>
          <w:b/>
          <w:bCs/>
          <w:sz w:val="28"/>
          <w:szCs w:val="28"/>
          <w:lang w:val="vi-VN"/>
        </w:rPr>
        <w:t xml:space="preserve"> sơ tuyển sinh cần </w:t>
      </w:r>
      <w:r w:rsidRPr="001D1D60">
        <w:rPr>
          <w:rFonts w:ascii="Times New Roman" w:hAnsi="Times New Roman" w:cs="Times New Roman"/>
          <w:b/>
          <w:bCs/>
          <w:sz w:val="28"/>
          <w:szCs w:val="28"/>
          <w:lang w:val="vi-VN"/>
        </w:rPr>
        <w:t>chuẩn bị các giấy tờ sau</w:t>
      </w:r>
      <w:r w:rsidR="009F087A" w:rsidRPr="00A227B4">
        <w:rPr>
          <w:rFonts w:ascii="Times New Roman" w:hAnsi="Times New Roman" w:cs="Times New Roman"/>
          <w:b/>
          <w:bCs/>
          <w:sz w:val="28"/>
          <w:szCs w:val="28"/>
          <w:lang w:val="vi-VN"/>
        </w:rPr>
        <w:t>:</w:t>
      </w:r>
    </w:p>
    <w:p w14:paraId="58A22CF3" w14:textId="1D63D13F" w:rsidR="00E913F2" w:rsidRPr="001D1D60" w:rsidRDefault="008F7CAE"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w:t>
      </w:r>
      <w:r w:rsidR="00E913F2" w:rsidRPr="001D1D60">
        <w:rPr>
          <w:rFonts w:ascii="Times New Roman" w:hAnsi="Times New Roman" w:cs="Times New Roman"/>
          <w:sz w:val="28"/>
          <w:szCs w:val="28"/>
          <w:lang w:val="vi-VN"/>
        </w:rPr>
        <w:t xml:space="preserve"> </w:t>
      </w:r>
      <w:r w:rsidR="00DF6BC1" w:rsidRPr="001D1D60">
        <w:rPr>
          <w:rFonts w:ascii="Times New Roman" w:hAnsi="Times New Roman" w:cs="Times New Roman"/>
          <w:sz w:val="28"/>
          <w:szCs w:val="28"/>
          <w:lang w:val="vi-VN"/>
        </w:rPr>
        <w:t xml:space="preserve">Bản sao công chứng Học bạ THPT </w:t>
      </w:r>
    </w:p>
    <w:p w14:paraId="316919C3" w14:textId="1E261DA8" w:rsidR="00DF6BC1" w:rsidRPr="00A227B4" w:rsidRDefault="00DF6BC1" w:rsidP="00A227B4">
      <w:pPr>
        <w:ind w:firstLine="720"/>
        <w:rPr>
          <w:rFonts w:ascii="Times New Roman" w:hAnsi="Times New Roman" w:cs="Times New Roman"/>
          <w:sz w:val="28"/>
          <w:szCs w:val="28"/>
        </w:rPr>
      </w:pPr>
      <w:r w:rsidRPr="00A227B4">
        <w:rPr>
          <w:rFonts w:ascii="Times New Roman" w:hAnsi="Times New Roman" w:cs="Times New Roman"/>
          <w:sz w:val="28"/>
          <w:szCs w:val="28"/>
        </w:rPr>
        <w:t>- Căn cước công dân (pho to)</w:t>
      </w:r>
    </w:p>
    <w:p w14:paraId="0CA5ED4D" w14:textId="5B1C4833" w:rsidR="00DF6BC1" w:rsidRPr="00A227B4" w:rsidRDefault="00DF6BC1" w:rsidP="00A227B4">
      <w:pPr>
        <w:ind w:firstLine="720"/>
        <w:rPr>
          <w:rFonts w:ascii="Times New Roman" w:hAnsi="Times New Roman" w:cs="Times New Roman"/>
          <w:sz w:val="28"/>
          <w:szCs w:val="28"/>
        </w:rPr>
      </w:pPr>
      <w:r w:rsidRPr="00A227B4">
        <w:rPr>
          <w:rFonts w:ascii="Times New Roman" w:hAnsi="Times New Roman" w:cs="Times New Roman"/>
          <w:sz w:val="28"/>
          <w:szCs w:val="28"/>
        </w:rPr>
        <w:t>- Bản sao công chứng chứng chỉ tiếng Anh, SAT (nếu có)</w:t>
      </w:r>
    </w:p>
    <w:p w14:paraId="2115995F" w14:textId="51660AA3" w:rsidR="00DF6BC1" w:rsidRPr="00A227B4" w:rsidRDefault="00DF6BC1" w:rsidP="00A227B4">
      <w:pPr>
        <w:ind w:firstLine="720"/>
        <w:rPr>
          <w:rFonts w:ascii="Times New Roman" w:hAnsi="Times New Roman" w:cs="Times New Roman"/>
          <w:sz w:val="28"/>
          <w:szCs w:val="28"/>
        </w:rPr>
      </w:pPr>
      <w:r w:rsidRPr="00A227B4">
        <w:rPr>
          <w:rFonts w:ascii="Times New Roman" w:hAnsi="Times New Roman" w:cs="Times New Roman"/>
          <w:sz w:val="28"/>
          <w:szCs w:val="28"/>
        </w:rPr>
        <w:t>- Giấy tờ xác nhận đối tượng ưu tiên (nếu có)</w:t>
      </w:r>
    </w:p>
    <w:p w14:paraId="35922506" w14:textId="049CFAD2" w:rsidR="00DF6BC1" w:rsidRPr="00A227B4" w:rsidRDefault="00DF6BC1" w:rsidP="00A227B4">
      <w:pPr>
        <w:ind w:firstLine="720"/>
        <w:rPr>
          <w:rFonts w:ascii="Times New Roman" w:hAnsi="Times New Roman" w:cs="Times New Roman"/>
          <w:sz w:val="28"/>
          <w:szCs w:val="28"/>
        </w:rPr>
      </w:pPr>
      <w:r w:rsidRPr="00A227B4">
        <w:rPr>
          <w:rFonts w:ascii="Times New Roman" w:hAnsi="Times New Roman" w:cs="Times New Roman"/>
          <w:sz w:val="28"/>
          <w:szCs w:val="28"/>
        </w:rPr>
        <w:t>- Bản sao công chứng giấy chứng nhận giải tỉnh/quốc gia (nếu có)</w:t>
      </w:r>
    </w:p>
    <w:p w14:paraId="067E22AB" w14:textId="40E58A93" w:rsidR="009F087A" w:rsidRPr="00A227B4" w:rsidRDefault="00DF6BC1" w:rsidP="00A227B4">
      <w:pPr>
        <w:pStyle w:val="ListParagraph"/>
        <w:numPr>
          <w:ilvl w:val="0"/>
          <w:numId w:val="1"/>
        </w:numPr>
        <w:tabs>
          <w:tab w:val="left" w:pos="851"/>
          <w:tab w:val="left" w:pos="993"/>
        </w:tabs>
        <w:ind w:left="142" w:firstLine="425"/>
        <w:rPr>
          <w:rFonts w:ascii="Times New Roman" w:hAnsi="Times New Roman" w:cs="Times New Roman"/>
          <w:b/>
          <w:bCs/>
          <w:sz w:val="28"/>
          <w:szCs w:val="28"/>
          <w:lang w:val="vi-VN"/>
        </w:rPr>
      </w:pPr>
      <w:r w:rsidRPr="00A227B4">
        <w:rPr>
          <w:rFonts w:ascii="Times New Roman" w:hAnsi="Times New Roman" w:cs="Times New Roman"/>
          <w:b/>
          <w:bCs/>
          <w:sz w:val="28"/>
          <w:szCs w:val="28"/>
        </w:rPr>
        <w:t xml:space="preserve"> HỒ SƠ NHẬP HỌC </w:t>
      </w:r>
    </w:p>
    <w:p w14:paraId="4AA21907" w14:textId="60A02D6A" w:rsidR="009F087A" w:rsidRPr="00A227B4" w:rsidRDefault="009F087A" w:rsidP="009F087A">
      <w:pPr>
        <w:ind w:firstLine="720"/>
        <w:rPr>
          <w:rFonts w:ascii="Times New Roman" w:hAnsi="Times New Roman" w:cs="Times New Roman"/>
          <w:b/>
          <w:bCs/>
          <w:sz w:val="28"/>
          <w:szCs w:val="28"/>
          <w:lang w:val="vi-VN"/>
        </w:rPr>
      </w:pPr>
      <w:r w:rsidRPr="001D1D60">
        <w:rPr>
          <w:rFonts w:ascii="Times New Roman" w:hAnsi="Times New Roman" w:cs="Times New Roman"/>
          <w:b/>
          <w:bCs/>
          <w:sz w:val="28"/>
          <w:szCs w:val="28"/>
          <w:lang w:val="vi-VN"/>
        </w:rPr>
        <w:t>Hồ</w:t>
      </w:r>
      <w:r w:rsidRPr="00A227B4">
        <w:rPr>
          <w:rFonts w:ascii="Times New Roman" w:hAnsi="Times New Roman" w:cs="Times New Roman"/>
          <w:b/>
          <w:bCs/>
          <w:sz w:val="28"/>
          <w:szCs w:val="28"/>
          <w:lang w:val="vi-VN"/>
        </w:rPr>
        <w:t xml:space="preserve"> sơ nhập học cần </w:t>
      </w:r>
      <w:r w:rsidRPr="001D1D60">
        <w:rPr>
          <w:rFonts w:ascii="Times New Roman" w:hAnsi="Times New Roman" w:cs="Times New Roman"/>
          <w:b/>
          <w:bCs/>
          <w:sz w:val="28"/>
          <w:szCs w:val="28"/>
          <w:lang w:val="vi-VN"/>
        </w:rPr>
        <w:t>chuẩn bị các giấy tờ sau</w:t>
      </w:r>
      <w:r w:rsidRPr="00A227B4">
        <w:rPr>
          <w:rFonts w:ascii="Times New Roman" w:hAnsi="Times New Roman" w:cs="Times New Roman"/>
          <w:b/>
          <w:bCs/>
          <w:sz w:val="28"/>
          <w:szCs w:val="28"/>
          <w:lang w:val="vi-VN"/>
        </w:rPr>
        <w:t>:</w:t>
      </w:r>
    </w:p>
    <w:p w14:paraId="1D500101" w14:textId="0DCE2D13"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Lý lịch học sinh có xác nhận của địa phương hoặc trường THPT</w:t>
      </w:r>
    </w:p>
    <w:p w14:paraId="62D3E72E" w14:textId="05C606B8"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Giấy báo nhập học (01 bản chính + 02 bản photo)</w:t>
      </w:r>
    </w:p>
    <w:p w14:paraId="263E3407" w14:textId="336268C4"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Giấy chứng nhận tốt nghiệp trung học tạm thời (hoặc bản sao công chứng bằng tốt nghiệp)</w:t>
      </w:r>
    </w:p>
    <w:p w14:paraId="65433765"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Bản sao công chứng Giấy chứng nhận kết quả kỳ thi tốt nghiệp THPT</w:t>
      </w:r>
    </w:p>
    <w:p w14:paraId="239B78E9"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Bản sao công chứng học bạ THPT</w:t>
      </w:r>
    </w:p>
    <w:p w14:paraId="617205C9"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Bản sao công chứng Chứng chỉ tiếng Anh, SAT (nếu có)</w:t>
      </w:r>
    </w:p>
    <w:p w14:paraId="760EAC49"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Bản sao công chứng Giấy chứng nhận giải tỉnh/quốc gia (nếu có)</w:t>
      </w:r>
    </w:p>
    <w:p w14:paraId="38EC7445"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Căn cước công dân (02 bản photo)</w:t>
      </w:r>
    </w:p>
    <w:p w14:paraId="3EC17921"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lastRenderedPageBreak/>
        <w:t>- Bản sao công chứng giấy tờ đối tượng ưu tiên (nếu có)</w:t>
      </w:r>
    </w:p>
    <w:p w14:paraId="6C2D087A" w14:textId="77777777"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Giấy chuyển sinh hoạt Đảng (nếu là đảng viên)</w:t>
      </w:r>
    </w:p>
    <w:p w14:paraId="55BB8B19" w14:textId="54E4FB3E" w:rsidR="00DF6BC1" w:rsidRPr="001D1D60" w:rsidRDefault="00DF6BC1"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xml:space="preserve">- Sổ Đoàn có </w:t>
      </w:r>
      <w:r w:rsidR="00C0293A" w:rsidRPr="001D1D60">
        <w:rPr>
          <w:rFonts w:ascii="Times New Roman" w:hAnsi="Times New Roman" w:cs="Times New Roman"/>
          <w:sz w:val="28"/>
          <w:szCs w:val="28"/>
          <w:lang w:val="vi-VN"/>
        </w:rPr>
        <w:t>giới thiệu</w:t>
      </w:r>
      <w:r w:rsidRPr="001D1D60">
        <w:rPr>
          <w:rFonts w:ascii="Times New Roman" w:hAnsi="Times New Roman" w:cs="Times New Roman"/>
          <w:sz w:val="28"/>
          <w:szCs w:val="28"/>
          <w:lang w:val="vi-VN"/>
        </w:rPr>
        <w:t xml:space="preserve"> chuyển sinh hoạt đoàn về Đoàn thanh niên Học viện Báo chí và Tuyên truyền </w:t>
      </w:r>
    </w:p>
    <w:p w14:paraId="34459797" w14:textId="7B68325A" w:rsidR="00C0293A" w:rsidRPr="001D1D60" w:rsidRDefault="00C0293A" w:rsidP="00A227B4">
      <w:pPr>
        <w:ind w:firstLine="720"/>
        <w:rPr>
          <w:rFonts w:ascii="Times New Roman" w:hAnsi="Times New Roman" w:cs="Times New Roman"/>
          <w:sz w:val="28"/>
          <w:szCs w:val="28"/>
          <w:lang w:val="vi-VN"/>
        </w:rPr>
      </w:pPr>
      <w:r w:rsidRPr="001D1D60">
        <w:rPr>
          <w:rFonts w:ascii="Times New Roman" w:hAnsi="Times New Roman" w:cs="Times New Roman"/>
          <w:sz w:val="28"/>
          <w:szCs w:val="28"/>
          <w:lang w:val="vi-VN"/>
        </w:rPr>
        <w:t>- Giấy chuyển đăng ký nghĩa vụ quân sự (đối với sinh viên là Nam)</w:t>
      </w:r>
    </w:p>
    <w:p w14:paraId="52B99AC5" w14:textId="1021F225" w:rsidR="00A227B4" w:rsidRPr="00A227B4" w:rsidRDefault="00A227B4" w:rsidP="00A227B4">
      <w:pPr>
        <w:ind w:firstLine="720"/>
        <w:rPr>
          <w:rFonts w:ascii="Times New Roman" w:hAnsi="Times New Roman" w:cs="Times New Roman"/>
          <w:i/>
          <w:iCs/>
          <w:sz w:val="28"/>
          <w:szCs w:val="28"/>
          <w:lang w:val="vi-VN"/>
        </w:rPr>
      </w:pPr>
      <w:r w:rsidRPr="00A227B4">
        <w:rPr>
          <w:rFonts w:ascii="Times New Roman" w:hAnsi="Times New Roman" w:cs="Times New Roman"/>
          <w:b/>
          <w:bCs/>
          <w:sz w:val="28"/>
          <w:szCs w:val="28"/>
          <w:lang w:val="vi-VN"/>
        </w:rPr>
        <w:t xml:space="preserve">3. MỘT SỐ ĐIỀU </w:t>
      </w:r>
      <w:r w:rsidR="00634C84">
        <w:rPr>
          <w:rFonts w:ascii="Times New Roman" w:hAnsi="Times New Roman" w:cs="Times New Roman"/>
          <w:b/>
          <w:bCs/>
          <w:sz w:val="28"/>
          <w:szCs w:val="28"/>
          <w:lang w:val="vi-VN"/>
        </w:rPr>
        <w:t>LƯU Ý</w:t>
      </w:r>
    </w:p>
    <w:p w14:paraId="25C1808A" w14:textId="329DEA67" w:rsidR="00A227B4" w:rsidRPr="00A227B4" w:rsidRDefault="00A227B4" w:rsidP="00A227B4">
      <w:pPr>
        <w:ind w:firstLine="720"/>
        <w:jc w:val="both"/>
        <w:rPr>
          <w:rFonts w:ascii="Times New Roman" w:hAnsi="Times New Roman" w:cs="Times New Roman"/>
          <w:b/>
          <w:bCs/>
          <w:i/>
          <w:iCs/>
          <w:sz w:val="28"/>
          <w:szCs w:val="28"/>
          <w:lang w:val="vi-VN"/>
        </w:rPr>
      </w:pPr>
      <w:r w:rsidRPr="00A227B4">
        <w:rPr>
          <w:rFonts w:ascii="Times New Roman" w:hAnsi="Times New Roman" w:cs="Times New Roman"/>
          <w:b/>
          <w:bCs/>
          <w:i/>
          <w:iCs/>
          <w:sz w:val="28"/>
          <w:szCs w:val="28"/>
          <w:lang w:val="vi-VN"/>
        </w:rPr>
        <w:t>- H</w:t>
      </w:r>
      <w:r w:rsidRPr="001D1D60">
        <w:rPr>
          <w:rFonts w:ascii="Times New Roman" w:hAnsi="Times New Roman" w:cs="Times New Roman"/>
          <w:b/>
          <w:bCs/>
          <w:i/>
          <w:iCs/>
          <w:sz w:val="28"/>
          <w:szCs w:val="28"/>
          <w:lang w:val="vi-VN"/>
        </w:rPr>
        <w:t xml:space="preserve">ồ sơ tuyển sinh và hồ sơ nhập học được phát hành tại phòng 307 nhà hành chính </w:t>
      </w:r>
      <w:r w:rsidRPr="00A227B4">
        <w:rPr>
          <w:rFonts w:ascii="Times New Roman" w:hAnsi="Times New Roman" w:cs="Times New Roman"/>
          <w:b/>
          <w:bCs/>
          <w:i/>
          <w:iCs/>
          <w:sz w:val="28"/>
          <w:szCs w:val="28"/>
          <w:lang w:val="vi-VN"/>
        </w:rPr>
        <w:t>A</w:t>
      </w:r>
      <w:r w:rsidRPr="001D1D60">
        <w:rPr>
          <w:rFonts w:ascii="Times New Roman" w:hAnsi="Times New Roman" w:cs="Times New Roman"/>
          <w:b/>
          <w:bCs/>
          <w:i/>
          <w:iCs/>
          <w:sz w:val="28"/>
          <w:szCs w:val="28"/>
          <w:lang w:val="vi-VN"/>
        </w:rPr>
        <w:t>1</w:t>
      </w:r>
      <w:r w:rsidRPr="00A227B4">
        <w:rPr>
          <w:rFonts w:ascii="Times New Roman" w:hAnsi="Times New Roman" w:cs="Times New Roman"/>
          <w:b/>
          <w:bCs/>
          <w:i/>
          <w:iCs/>
          <w:sz w:val="28"/>
          <w:szCs w:val="28"/>
          <w:lang w:val="vi-VN"/>
        </w:rPr>
        <w:t>.</w:t>
      </w:r>
    </w:p>
    <w:p w14:paraId="6C0B1FD4" w14:textId="6B356292" w:rsidR="00C0293A" w:rsidRPr="00A227B4" w:rsidRDefault="00A227B4" w:rsidP="00A227B4">
      <w:pPr>
        <w:ind w:firstLine="720"/>
        <w:jc w:val="both"/>
        <w:rPr>
          <w:rFonts w:ascii="Times New Roman" w:hAnsi="Times New Roman" w:cs="Times New Roman"/>
          <w:b/>
          <w:bCs/>
          <w:i/>
          <w:iCs/>
          <w:sz w:val="28"/>
          <w:szCs w:val="28"/>
          <w:lang w:val="vi-VN"/>
        </w:rPr>
      </w:pPr>
      <w:r w:rsidRPr="00A227B4">
        <w:rPr>
          <w:rFonts w:ascii="Times New Roman" w:hAnsi="Times New Roman" w:cs="Times New Roman"/>
          <w:b/>
          <w:bCs/>
          <w:i/>
          <w:iCs/>
          <w:sz w:val="28"/>
          <w:szCs w:val="28"/>
          <w:lang w:val="vi-VN"/>
        </w:rPr>
        <w:t>- N</w:t>
      </w:r>
      <w:r w:rsidRPr="001D1D60">
        <w:rPr>
          <w:rFonts w:ascii="Times New Roman" w:hAnsi="Times New Roman" w:cs="Times New Roman"/>
          <w:b/>
          <w:bCs/>
          <w:i/>
          <w:iCs/>
          <w:sz w:val="28"/>
          <w:szCs w:val="28"/>
          <w:lang w:val="vi-VN"/>
        </w:rPr>
        <w:t xml:space="preserve">hững sinh viên ở xa có thể chuẩn bị các giấy tờ cần thiết ở trên, đến ngày nhập học lên phòng 307 nhà </w:t>
      </w:r>
      <w:r>
        <w:rPr>
          <w:rFonts w:ascii="Times New Roman" w:hAnsi="Times New Roman" w:cs="Times New Roman"/>
          <w:b/>
          <w:bCs/>
          <w:i/>
          <w:iCs/>
          <w:sz w:val="28"/>
          <w:szCs w:val="28"/>
          <w:lang w:val="vi-VN"/>
        </w:rPr>
        <w:t>A</w:t>
      </w:r>
      <w:r w:rsidRPr="001D1D60">
        <w:rPr>
          <w:rFonts w:ascii="Times New Roman" w:hAnsi="Times New Roman" w:cs="Times New Roman"/>
          <w:b/>
          <w:bCs/>
          <w:i/>
          <w:iCs/>
          <w:sz w:val="28"/>
          <w:szCs w:val="28"/>
          <w:lang w:val="vi-VN"/>
        </w:rPr>
        <w:t>1 để nhận h</w:t>
      </w:r>
      <w:r>
        <w:rPr>
          <w:rFonts w:ascii="Times New Roman" w:hAnsi="Times New Roman" w:cs="Times New Roman"/>
          <w:b/>
          <w:bCs/>
          <w:i/>
          <w:iCs/>
          <w:sz w:val="28"/>
          <w:szCs w:val="28"/>
          <w:lang w:val="vi-VN"/>
        </w:rPr>
        <w:t>ồ sơ.</w:t>
      </w:r>
    </w:p>
    <w:p w14:paraId="48B80DE7" w14:textId="732B536E" w:rsidR="00A227B4" w:rsidRPr="00A227B4" w:rsidRDefault="00A227B4" w:rsidP="00A227B4">
      <w:pPr>
        <w:ind w:firstLine="720"/>
        <w:jc w:val="both"/>
        <w:rPr>
          <w:rFonts w:ascii="Times New Roman" w:hAnsi="Times New Roman" w:cs="Times New Roman"/>
          <w:b/>
          <w:bCs/>
          <w:i/>
          <w:iCs/>
          <w:sz w:val="28"/>
          <w:szCs w:val="28"/>
          <w:lang w:val="vi-VN"/>
        </w:rPr>
      </w:pPr>
      <w:r w:rsidRPr="00A227B4">
        <w:rPr>
          <w:rFonts w:ascii="Times New Roman" w:hAnsi="Times New Roman" w:cs="Times New Roman"/>
          <w:b/>
          <w:bCs/>
          <w:i/>
          <w:iCs/>
          <w:sz w:val="28"/>
          <w:szCs w:val="28"/>
          <w:lang w:val="vi-VN"/>
        </w:rPr>
        <w:t xml:space="preserve">- </w:t>
      </w:r>
      <w:r>
        <w:rPr>
          <w:rFonts w:ascii="Times New Roman" w:hAnsi="Times New Roman" w:cs="Times New Roman"/>
          <w:b/>
          <w:bCs/>
          <w:i/>
          <w:iCs/>
          <w:sz w:val="28"/>
          <w:szCs w:val="28"/>
          <w:lang w:val="vi-VN"/>
        </w:rPr>
        <w:t>M</w:t>
      </w:r>
      <w:r w:rsidRPr="00A227B4">
        <w:rPr>
          <w:rFonts w:ascii="Times New Roman" w:hAnsi="Times New Roman" w:cs="Times New Roman"/>
          <w:b/>
          <w:bCs/>
          <w:i/>
          <w:iCs/>
          <w:sz w:val="28"/>
          <w:szCs w:val="28"/>
          <w:lang w:val="vi-VN"/>
        </w:rPr>
        <w:t>ọi vướng mắc trong quá trình khai thông tin, hoàn thiện hồ sơ, sinh viên có thể liên hệ theo số điện thoại để được hướng dẫn: 0912613584; 0915054888; 0901732668.</w:t>
      </w:r>
      <w:bookmarkStart w:id="0" w:name="_GoBack"/>
      <w:bookmarkEnd w:id="0"/>
    </w:p>
    <w:sectPr w:rsidR="00A227B4" w:rsidRPr="00A2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A4A"/>
    <w:multiLevelType w:val="hybridMultilevel"/>
    <w:tmpl w:val="18C2512E"/>
    <w:lvl w:ilvl="0" w:tplc="0B9E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2"/>
    <w:rsid w:val="000E3878"/>
    <w:rsid w:val="001D1D60"/>
    <w:rsid w:val="003A1145"/>
    <w:rsid w:val="003D43B3"/>
    <w:rsid w:val="005D1900"/>
    <w:rsid w:val="00634C84"/>
    <w:rsid w:val="0076044A"/>
    <w:rsid w:val="008F7CAE"/>
    <w:rsid w:val="009F087A"/>
    <w:rsid w:val="00A227B4"/>
    <w:rsid w:val="00C0293A"/>
    <w:rsid w:val="00DF6BC1"/>
    <w:rsid w:val="00E9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2406"/>
  <w15:chartTrackingRefBased/>
  <w15:docId w15:val="{EE9B742C-7DC3-45D1-BF84-6243CDE4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3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13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13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13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13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1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13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13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13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13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1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F2"/>
    <w:rPr>
      <w:rFonts w:eastAsiaTheme="majorEastAsia" w:cstheme="majorBidi"/>
      <w:color w:val="272727" w:themeColor="text1" w:themeTint="D8"/>
    </w:rPr>
  </w:style>
  <w:style w:type="paragraph" w:styleId="Title">
    <w:name w:val="Title"/>
    <w:basedOn w:val="Normal"/>
    <w:next w:val="Normal"/>
    <w:link w:val="TitleChar"/>
    <w:uiPriority w:val="10"/>
    <w:qFormat/>
    <w:rsid w:val="00E91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F2"/>
    <w:pPr>
      <w:spacing w:before="160"/>
      <w:jc w:val="center"/>
    </w:pPr>
    <w:rPr>
      <w:i/>
      <w:iCs/>
      <w:color w:val="404040" w:themeColor="text1" w:themeTint="BF"/>
    </w:rPr>
  </w:style>
  <w:style w:type="character" w:customStyle="1" w:styleId="QuoteChar">
    <w:name w:val="Quote Char"/>
    <w:basedOn w:val="DefaultParagraphFont"/>
    <w:link w:val="Quote"/>
    <w:uiPriority w:val="29"/>
    <w:rsid w:val="00E913F2"/>
    <w:rPr>
      <w:i/>
      <w:iCs/>
      <w:color w:val="404040" w:themeColor="text1" w:themeTint="BF"/>
    </w:rPr>
  </w:style>
  <w:style w:type="paragraph" w:styleId="ListParagraph">
    <w:name w:val="List Paragraph"/>
    <w:basedOn w:val="Normal"/>
    <w:uiPriority w:val="34"/>
    <w:qFormat/>
    <w:rsid w:val="00E913F2"/>
    <w:pPr>
      <w:ind w:left="720"/>
      <w:contextualSpacing/>
    </w:pPr>
  </w:style>
  <w:style w:type="character" w:styleId="IntenseEmphasis">
    <w:name w:val="Intense Emphasis"/>
    <w:basedOn w:val="DefaultParagraphFont"/>
    <w:uiPriority w:val="21"/>
    <w:qFormat/>
    <w:rsid w:val="00E913F2"/>
    <w:rPr>
      <w:i/>
      <w:iCs/>
      <w:color w:val="2F5496" w:themeColor="accent1" w:themeShade="BF"/>
    </w:rPr>
  </w:style>
  <w:style w:type="paragraph" w:styleId="IntenseQuote">
    <w:name w:val="Intense Quote"/>
    <w:basedOn w:val="Normal"/>
    <w:next w:val="Normal"/>
    <w:link w:val="IntenseQuoteChar"/>
    <w:uiPriority w:val="30"/>
    <w:qFormat/>
    <w:rsid w:val="00E91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13F2"/>
    <w:rPr>
      <w:i/>
      <w:iCs/>
      <w:color w:val="2F5496" w:themeColor="accent1" w:themeShade="BF"/>
    </w:rPr>
  </w:style>
  <w:style w:type="character" w:styleId="IntenseReference">
    <w:name w:val="Intense Reference"/>
    <w:basedOn w:val="DefaultParagraphFont"/>
    <w:uiPriority w:val="32"/>
    <w:qFormat/>
    <w:rsid w:val="00E91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dcterms:created xsi:type="dcterms:W3CDTF">2025-08-29T01:52:00Z</dcterms:created>
  <dcterms:modified xsi:type="dcterms:W3CDTF">2025-08-29T03:49:00Z</dcterms:modified>
</cp:coreProperties>
</file>